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15E63" w14:textId="77777777" w:rsidR="0062581C" w:rsidRPr="00DC6989" w:rsidRDefault="00C75F4F">
      <w:pPr>
        <w:spacing w:after="0" w:line="240" w:lineRule="auto"/>
        <w:jc w:val="both"/>
        <w:rPr>
          <w:rFonts w:ascii="Garamond" w:hAnsi="Garamond"/>
        </w:rPr>
      </w:pPr>
      <w:r w:rsidRPr="00DC6989">
        <w:rPr>
          <w:rFonts w:ascii="Garamond" w:hAnsi="Garamond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shape id="shape_0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spid="_x0000_s1026" strokeweight=".26008mm" path="m,l,1066803r2792733,l2792733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w14:anchorId="6254ACBD">
                <v:stroke joinstyle="miter" endcap="square"/>
                <v:path textboxrect="0,0,2792733,1066803" arrowok="t" o:connecttype="custom" o:connectlocs="1396367,0;2792733,533402;1396367,1066803;0,533402" o:connectangles="270,0,90,180"/>
              </v:shape>
            </w:pict>
          </mc:Fallback>
        </mc:AlternateContent>
      </w:r>
      <w:r w:rsidRPr="00DC6989">
        <w:rPr>
          <w:rFonts w:ascii="Garamond" w:hAnsi="Garamond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Radicado No. *RAD_S*</w:t>
                            </w:r>
                          </w:p>
                          <w:p w14:paraId="6BC15E97" w14:textId="77777777" w:rsidR="0062581C" w:rsidRPr="00377D8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Arial" w:hAnsi="Arial" w:cs="Arial"/>
                                <w:lang w:val="pt-PT"/>
                              </w:rPr>
                              <w:t>Fecha: *F_RAD_S*</w:t>
                            </w:r>
                          </w:p>
                          <w:p w14:paraId="6BC15E98" w14:textId="77777777" w:rsidR="0062581C" w:rsidRPr="00377D8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377D8C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**RAD_S**</w:t>
                            </w:r>
                          </w:p>
                          <w:p w14:paraId="6BC15E99" w14:textId="77777777" w:rsidR="0062581C" w:rsidRPr="00377D8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Radicado No. *RAD_S*</w:t>
                      </w:r>
                    </w:p>
                    <w:p w14:paraId="6BC15E97" w14:textId="77777777" w:rsidR="0062581C" w:rsidRPr="00377D8C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377D8C">
                        <w:rPr>
                          <w:rFonts w:ascii="Arial" w:hAnsi="Arial" w:cs="Arial"/>
                          <w:lang w:val="pt-PT"/>
                        </w:rPr>
                        <w:t>Fecha: *F_RAD_S*</w:t>
                      </w:r>
                    </w:p>
                    <w:p w14:paraId="6BC15E98" w14:textId="77777777" w:rsidR="0062581C" w:rsidRPr="00377D8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377D8C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**RAD_S**</w:t>
                      </w:r>
                    </w:p>
                    <w:p w14:paraId="6BC15E99" w14:textId="77777777" w:rsidR="0062581C" w:rsidRPr="00377D8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D32036" w:rsidRDefault="00C75F4F">
      <w:pPr>
        <w:jc w:val="center"/>
        <w:rPr>
          <w:rFonts w:ascii="Garamond" w:hAnsi="Garamond" w:cs="Arial"/>
          <w:b/>
          <w:sz w:val="24"/>
          <w:szCs w:val="24"/>
        </w:rPr>
      </w:pPr>
      <w:r w:rsidRPr="00D32036">
        <w:rPr>
          <w:rFonts w:ascii="Garamond" w:hAnsi="Garamond" w:cs="Arial"/>
          <w:b/>
          <w:sz w:val="24"/>
          <w:szCs w:val="24"/>
        </w:rPr>
        <w:t>MEMORANDO</w:t>
      </w:r>
    </w:p>
    <w:p w14:paraId="2C37EA3C" w14:textId="7821C21B" w:rsidR="00AB27F8" w:rsidRPr="00D32036" w:rsidRDefault="00C75F4F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(</w:t>
      </w:r>
      <w:r w:rsidR="00AB27F8" w:rsidRPr="00D32036">
        <w:rPr>
          <w:rFonts w:ascii="Garamond" w:hAnsi="Garamond" w:cs="Arial"/>
        </w:rPr>
        <w:t>543</w:t>
      </w:r>
      <w:r w:rsidRPr="00D32036">
        <w:rPr>
          <w:rFonts w:ascii="Garamond" w:hAnsi="Garamond" w:cs="Arial"/>
        </w:rPr>
        <w:t>)</w:t>
      </w:r>
    </w:p>
    <w:p w14:paraId="30278696" w14:textId="2D916006" w:rsidR="00AB27F8" w:rsidRPr="00D32036" w:rsidRDefault="00F65DB9">
      <w:pPr>
        <w:jc w:val="both"/>
        <w:rPr>
          <w:rFonts w:ascii="Garamond" w:hAnsi="Garamond" w:cs="Arial"/>
        </w:rPr>
      </w:pPr>
      <w:r w:rsidRPr="00D32036">
        <w:rPr>
          <w:rFonts w:ascii="Garamond" w:hAnsi="Garamond" w:cs="Arial"/>
        </w:rPr>
        <w:t>Bogotá D.C.</w:t>
      </w:r>
    </w:p>
    <w:p w14:paraId="2035C4F5" w14:textId="2838CF58" w:rsidR="00410417" w:rsidRPr="00D32036" w:rsidRDefault="00C75F4F" w:rsidP="005A5357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Style w:val="eop"/>
          <w:rFonts w:ascii="Garamond" w:hAnsi="Garamond" w:cs="Segoe UI"/>
          <w:sz w:val="22"/>
          <w:szCs w:val="22"/>
          <w:lang w:val="es-ES"/>
        </w:rPr>
      </w:pPr>
      <w:r w:rsidRPr="00D32036">
        <w:rPr>
          <w:rFonts w:ascii="Garamond" w:hAnsi="Garamond" w:cs="Arial"/>
          <w:sz w:val="22"/>
          <w:szCs w:val="22"/>
          <w:lang w:val="es-ES"/>
        </w:rPr>
        <w:t xml:space="preserve">PARA: </w:t>
      </w:r>
      <w:r w:rsidRPr="00D32036">
        <w:rPr>
          <w:rFonts w:ascii="Garamond" w:hAnsi="Garamond"/>
          <w:sz w:val="22"/>
          <w:szCs w:val="22"/>
          <w:lang w:val="es-ES"/>
        </w:rPr>
        <w:tab/>
      </w:r>
      <w:r w:rsidR="00D32036" w:rsidRPr="00D32036">
        <w:rPr>
          <w:rFonts w:ascii="Garamond" w:hAnsi="Garamond"/>
          <w:sz w:val="22"/>
          <w:szCs w:val="22"/>
          <w:lang w:val="es-ES"/>
        </w:rPr>
        <w:t>EDGAR GOYENECHE MUÑOZ</w:t>
      </w:r>
    </w:p>
    <w:p w14:paraId="49D1AC57" w14:textId="3BFC52DC" w:rsidR="00410417" w:rsidRPr="00F36407" w:rsidRDefault="00344FAF" w:rsidP="005A5357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Garamond" w:hAnsi="Garamond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Arquitect</w:t>
      </w:r>
      <w:r w:rsidR="00D32036">
        <w:rPr>
          <w:rStyle w:val="normaltextrun"/>
          <w:rFonts w:ascii="Garamond" w:hAnsi="Garamond" w:cs="Segoe UI"/>
          <w:sz w:val="22"/>
          <w:szCs w:val="22"/>
          <w:lang w:val="es-ES"/>
        </w:rPr>
        <w:t>o</w:t>
      </w:r>
      <w:r w:rsidR="00410417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contratista</w:t>
      </w:r>
      <w:r w:rsidR="36633634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 xml:space="preserve"> </w:t>
      </w:r>
      <w:r w:rsidR="36633634" w:rsidRPr="00F36407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Área de gestión Policiva y Jurídica</w:t>
      </w:r>
    </w:p>
    <w:p w14:paraId="00499D8C" w14:textId="0BCD6E6F" w:rsidR="00AB27F8" w:rsidRPr="00F36407" w:rsidRDefault="00AB27F8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6BC15E67" w14:textId="232DA6A1" w:rsidR="0062581C" w:rsidRPr="00F36407" w:rsidRDefault="0062581C" w:rsidP="005A5357">
      <w:pPr>
        <w:spacing w:line="240" w:lineRule="auto"/>
        <w:ind w:left="1412" w:hanging="1412"/>
        <w:jc w:val="both"/>
        <w:rPr>
          <w:rFonts w:ascii="Garamond" w:hAnsi="Garamond"/>
        </w:rPr>
      </w:pPr>
    </w:p>
    <w:p w14:paraId="3259073F" w14:textId="77777777" w:rsidR="00AB27F8" w:rsidRPr="00F36407" w:rsidRDefault="00C75F4F" w:rsidP="005A5357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Fonts w:ascii="Garamond" w:hAnsi="Garamond" w:cs="Arial"/>
          <w:sz w:val="22"/>
          <w:szCs w:val="22"/>
        </w:rPr>
        <w:t xml:space="preserve">DE: </w:t>
      </w:r>
      <w:r w:rsidRPr="00F36407">
        <w:rPr>
          <w:rFonts w:ascii="Garamond" w:hAnsi="Garamond" w:cs="Arial"/>
          <w:sz w:val="22"/>
          <w:szCs w:val="22"/>
        </w:rPr>
        <w:tab/>
      </w:r>
      <w:r w:rsidRPr="00F36407">
        <w:rPr>
          <w:rFonts w:ascii="Garamond" w:hAnsi="Garamond" w:cs="Arial"/>
          <w:sz w:val="22"/>
          <w:szCs w:val="22"/>
        </w:rPr>
        <w:tab/>
      </w:r>
      <w:r w:rsidR="00AB27F8"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MELQUISEDEC BERNAL PEÑA</w:t>
      </w:r>
      <w:r w:rsidR="00AB27F8"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1C77CC4A" w14:textId="11D5A4A1" w:rsidR="00AB27F8" w:rsidRPr="00F36407" w:rsidRDefault="00AB27F8" w:rsidP="005A5357">
      <w:pPr>
        <w:pStyle w:val="paragraph"/>
        <w:spacing w:before="0" w:beforeAutospacing="0" w:after="0" w:afterAutospacing="0"/>
        <w:ind w:left="708" w:firstLine="708"/>
        <w:jc w:val="both"/>
        <w:textAlignment w:val="baseline"/>
        <w:rPr>
          <w:rFonts w:ascii="Garamond" w:hAnsi="Garamond" w:cs="Segoe UI"/>
          <w:sz w:val="22"/>
          <w:szCs w:val="22"/>
        </w:rPr>
      </w:pPr>
      <w:r w:rsidRPr="00F36407">
        <w:rPr>
          <w:rStyle w:val="normaltextrun"/>
          <w:rFonts w:ascii="Garamond" w:hAnsi="Garamond" w:cs="Segoe UI"/>
          <w:sz w:val="22"/>
          <w:szCs w:val="22"/>
          <w:lang w:val="es-ES"/>
        </w:rPr>
        <w:t>Profesional Especializado- 222-24</w:t>
      </w:r>
      <w:r w:rsidRPr="00F36407">
        <w:rPr>
          <w:rStyle w:val="eop"/>
          <w:rFonts w:ascii="Garamond" w:hAnsi="Garamond" w:cs="Segoe UI"/>
          <w:sz w:val="22"/>
          <w:szCs w:val="22"/>
        </w:rPr>
        <w:t> </w:t>
      </w:r>
    </w:p>
    <w:p w14:paraId="0D20469C" w14:textId="3AE4E28A" w:rsidR="00AB27F8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</w:p>
    <w:p w14:paraId="0DDF942A" w14:textId="0FA6FAC6" w:rsidR="008A0CA4" w:rsidRPr="00F36407" w:rsidRDefault="00C75F4F" w:rsidP="005A5357">
      <w:pPr>
        <w:spacing w:line="240" w:lineRule="auto"/>
        <w:ind w:left="1410" w:hanging="1410"/>
        <w:jc w:val="both"/>
        <w:rPr>
          <w:rFonts w:ascii="Garamond" w:eastAsia="Garamond" w:hAnsi="Garamond" w:cs="Garamond"/>
          <w:color w:val="000000" w:themeColor="text1"/>
        </w:rPr>
      </w:pPr>
      <w:r w:rsidRPr="00F36407">
        <w:rPr>
          <w:rFonts w:ascii="Garamond" w:hAnsi="Garamond" w:cs="Arial"/>
        </w:rPr>
        <w:t>ASU</w:t>
      </w:r>
      <w:r w:rsidR="00410417" w:rsidRPr="00F36407">
        <w:rPr>
          <w:rFonts w:ascii="Garamond" w:hAnsi="Garamond" w:cs="Arial"/>
        </w:rPr>
        <w:t xml:space="preserve">NTO: Orden de </w:t>
      </w:r>
      <w:r w:rsidR="00724387" w:rsidRPr="00F36407">
        <w:rPr>
          <w:rFonts w:ascii="Garamond" w:hAnsi="Garamond" w:cs="Arial"/>
        </w:rPr>
        <w:t>visita</w:t>
      </w:r>
      <w:r w:rsidR="00503668" w:rsidRPr="00F36407">
        <w:rPr>
          <w:rFonts w:ascii="Garamond" w:hAnsi="Garamond" w:cs="Arial"/>
        </w:rPr>
        <w:t xml:space="preserve"> Técnica</w:t>
      </w:r>
      <w:r w:rsidR="00724387" w:rsidRPr="00F36407">
        <w:rPr>
          <w:rFonts w:ascii="Garamond" w:hAnsi="Garamond" w:cs="Arial"/>
        </w:rPr>
        <w:t xml:space="preserve"> de verificación</w:t>
      </w:r>
    </w:p>
    <w:p w14:paraId="70FEF118" w14:textId="3BA6ED04" w:rsidR="38078ABD" w:rsidRPr="00F36407" w:rsidRDefault="00410417" w:rsidP="005A5357">
      <w:pPr>
        <w:spacing w:line="240" w:lineRule="auto"/>
        <w:ind w:left="1410" w:hanging="1410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 xml:space="preserve">Cordial saludo, </w:t>
      </w:r>
    </w:p>
    <w:p w14:paraId="5828603D" w14:textId="3A0B0ACB" w:rsidR="009D489D" w:rsidRPr="009D489D" w:rsidRDefault="009C7125" w:rsidP="009D489D">
      <w:pPr>
        <w:pStyle w:val="Sinespaciado"/>
        <w:jc w:val="both"/>
        <w:rPr>
          <w:rFonts w:ascii="Garamond" w:hAnsi="Garamond" w:cs="Arial"/>
        </w:rPr>
      </w:pPr>
      <w:r w:rsidRPr="00F36407">
        <w:rPr>
          <w:rFonts w:ascii="Garamond" w:hAnsi="Garamond" w:cs="Arial"/>
        </w:rPr>
        <w:t>De manera atenta</w:t>
      </w:r>
      <w:r w:rsidR="00282E3E">
        <w:rPr>
          <w:rFonts w:ascii="Garamond" w:hAnsi="Garamond" w:cs="Arial"/>
        </w:rPr>
        <w:t xml:space="preserve"> </w:t>
      </w:r>
      <w:r w:rsidR="009D489D">
        <w:rPr>
          <w:rFonts w:ascii="Garamond" w:hAnsi="Garamond" w:cs="Arial"/>
        </w:rPr>
        <w:t>y tras</w:t>
      </w:r>
      <w:r w:rsidR="009D489D" w:rsidRPr="009D489D">
        <w:rPr>
          <w:rFonts w:ascii="Garamond" w:hAnsi="Garamond" w:cs="Arial"/>
        </w:rPr>
        <w:t xml:space="preserve"> requerimiento ciudadano recibido </w:t>
      </w:r>
      <w:r w:rsidR="009D489D">
        <w:rPr>
          <w:rFonts w:ascii="Garamond" w:hAnsi="Garamond" w:cs="Arial"/>
        </w:rPr>
        <w:t>(Rad.</w:t>
      </w:r>
      <w:r w:rsidR="009D489D" w:rsidRPr="009D489D">
        <w:rPr>
          <w:rFonts w:ascii="Garamond" w:hAnsi="Garamond" w:cs="Arial"/>
        </w:rPr>
        <w:t xml:space="preserve"> 20255410102332)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y a la visita técnica realizada en 2025, se dispone adelantar nueva actuación administrativa para verificar la persistencia de los hechos denunciados</w:t>
      </w:r>
      <w:r w:rsidR="009D489D">
        <w:rPr>
          <w:rFonts w:ascii="Garamond" w:hAnsi="Garamond" w:cs="Arial"/>
        </w:rPr>
        <w:t xml:space="preserve"> en la </w:t>
      </w:r>
      <w:r w:rsidR="009D489D" w:rsidRPr="001E3194">
        <w:rPr>
          <w:rFonts w:ascii="Garamond" w:hAnsi="Garamond"/>
          <w:b/>
          <w:bCs/>
        </w:rPr>
        <w:t>Calle 18B Sur No. 12-22</w:t>
      </w:r>
      <w:r w:rsidR="009D489D" w:rsidRPr="001E3194">
        <w:rPr>
          <w:rFonts w:ascii="Garamond" w:hAnsi="Garamond"/>
        </w:rPr>
        <w:t>, consistente en la utilización de la calzada peatonal y vehicular como lavadero de vehículos, parqueadero, taller de mecánica y discoteca,</w:t>
      </w:r>
      <w:r w:rsidR="009D489D">
        <w:rPr>
          <w:rFonts w:ascii="Garamond" w:hAnsi="Garamond" w:cs="Arial"/>
        </w:rPr>
        <w:t xml:space="preserve"> </w:t>
      </w:r>
      <w:r w:rsidR="009D489D" w:rsidRPr="009D489D">
        <w:rPr>
          <w:rFonts w:ascii="Garamond" w:hAnsi="Garamond" w:cs="Arial"/>
        </w:rPr>
        <w:t>conforme a lo previsto en la Ley 1801 de 2016 – Código Nacional de Seguridad y Convivencia Ciudadana.</w:t>
      </w:r>
    </w:p>
    <w:p w14:paraId="4A166EA4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599F6D28" w14:textId="2C277192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Objeto de la orden</w:t>
      </w:r>
      <w:r>
        <w:rPr>
          <w:rFonts w:ascii="Garamond" w:hAnsi="Garamond" w:cs="Arial"/>
        </w:rPr>
        <w:t>:</w:t>
      </w:r>
    </w:p>
    <w:p w14:paraId="3DE77F0D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</w:p>
    <w:p w14:paraId="7501E405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Constatar la persistencia de las conductas contrarias al uso adecuado del espacio público y la tranquilidad ciudadana.</w:t>
      </w:r>
    </w:p>
    <w:p w14:paraId="64958CE6" w14:textId="77777777" w:rsidR="009D489D" w:rsidRPr="009D489D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Levantar acta de verificación con registro fotográfico.</w:t>
      </w:r>
    </w:p>
    <w:p w14:paraId="722A5F07" w14:textId="584B41C6" w:rsidR="00377D8C" w:rsidRDefault="009D489D" w:rsidP="009D489D">
      <w:pPr>
        <w:pStyle w:val="Sinespaciado"/>
        <w:jc w:val="both"/>
        <w:rPr>
          <w:rFonts w:ascii="Garamond" w:hAnsi="Garamond" w:cs="Arial"/>
        </w:rPr>
      </w:pPr>
      <w:r w:rsidRPr="009D489D">
        <w:rPr>
          <w:rFonts w:ascii="Garamond" w:hAnsi="Garamond" w:cs="Arial"/>
        </w:rPr>
        <w:t>* Recomendar y aplicar, de ser procedente, las medidas correctivas previstas en la Ley 1801 de 2016 (comparendo, decomiso preventivo de elementos y/o sellamiento temporal del inmueble).</w:t>
      </w:r>
    </w:p>
    <w:p w14:paraId="31CACE17" w14:textId="77777777" w:rsidR="009D489D" w:rsidRDefault="009D489D" w:rsidP="00F36407">
      <w:pPr>
        <w:spacing w:after="0" w:line="240" w:lineRule="auto"/>
        <w:jc w:val="both"/>
        <w:rPr>
          <w:rFonts w:ascii="Garamond" w:hAnsi="Garamond" w:cs="Arial"/>
        </w:rPr>
      </w:pPr>
    </w:p>
    <w:p w14:paraId="433FBA5D" w14:textId="003CA677" w:rsidR="00F36407" w:rsidRDefault="00F36407" w:rsidP="00F36407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El concepto técnico debe contener fotografías y comentarios al asunto, especificando si existen irregularidades, el informe se debe registrar en el aplicativo ORFEO, con sus respectivos anexos.</w:t>
      </w:r>
    </w:p>
    <w:p w14:paraId="08063519" w14:textId="1A7D9D51" w:rsidR="545A6E97" w:rsidRDefault="545A6E97" w:rsidP="00377D8C">
      <w:pPr>
        <w:spacing w:after="0" w:line="240" w:lineRule="auto"/>
        <w:jc w:val="both"/>
        <w:rPr>
          <w:rFonts w:ascii="Garamond" w:hAnsi="Garamond" w:cs="Arial"/>
        </w:rPr>
      </w:pPr>
    </w:p>
    <w:p w14:paraId="036204F5" w14:textId="6B20DD3B" w:rsidR="00536111" w:rsidRPr="00F36407" w:rsidRDefault="00AB27F8" w:rsidP="005A5357">
      <w:pPr>
        <w:spacing w:line="240" w:lineRule="auto"/>
        <w:jc w:val="both"/>
        <w:rPr>
          <w:rFonts w:ascii="Garamond" w:hAnsi="Garamond" w:cs="Arial"/>
          <w:lang w:val="es-CO"/>
        </w:rPr>
      </w:pPr>
      <w:r w:rsidRPr="00F36407">
        <w:rPr>
          <w:rFonts w:ascii="Garamond" w:hAnsi="Garamond" w:cs="Arial"/>
          <w:lang w:val="es-CO"/>
        </w:rPr>
        <w:t>Atentamente</w:t>
      </w:r>
      <w:r w:rsidR="00C75F4F" w:rsidRPr="00F36407">
        <w:rPr>
          <w:rFonts w:ascii="Garamond" w:hAnsi="Garamond" w:cs="Arial"/>
          <w:lang w:val="es-CO"/>
        </w:rPr>
        <w:t>,</w:t>
      </w:r>
    </w:p>
    <w:p w14:paraId="715411C9" w14:textId="413B4973" w:rsidR="00754CD0" w:rsidRPr="00377D8C" w:rsidRDefault="00754CD0">
      <w:pPr>
        <w:jc w:val="both"/>
        <w:rPr>
          <w:rFonts w:ascii="Garamond" w:hAnsi="Garamond" w:cs="Arial"/>
          <w:lang w:val="es-CO"/>
        </w:rPr>
      </w:pPr>
    </w:p>
    <w:p w14:paraId="6CA1F403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b/>
          <w:bCs/>
          <w:color w:val="000000"/>
          <w:lang w:val="es-ES"/>
        </w:rPr>
        <w:t>MELQUISEDEC BERNAL PEÑA</w:t>
      </w:r>
      <w:r w:rsidRPr="00342A5E">
        <w:rPr>
          <w:rStyle w:val="normaltextrun"/>
          <w:color w:val="000000"/>
          <w:lang w:val="es-ES"/>
        </w:rPr>
        <w:t> </w:t>
      </w:r>
      <w:r w:rsidRPr="00342A5E">
        <w:rPr>
          <w:rStyle w:val="eop"/>
          <w:rFonts w:ascii="Garamond" w:hAnsi="Garamond" w:cs="Segoe UI"/>
          <w:color w:val="000000"/>
        </w:rPr>
        <w:t> </w:t>
      </w:r>
    </w:p>
    <w:p w14:paraId="1C1B0636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Profesional Especializado grado- 222-24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53CA077A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Coordinador Área Gestión Policiva y Jurídica</w:t>
      </w:r>
      <w:r w:rsidRPr="00342A5E">
        <w:rPr>
          <w:rStyle w:val="normaltextrun"/>
          <w:color w:val="000000"/>
          <w:sz w:val="22"/>
          <w:szCs w:val="22"/>
          <w:lang w:val="es-ES"/>
        </w:rPr>
        <w:t>  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088DC690" w14:textId="77777777" w:rsidR="00AB27F8" w:rsidRPr="00342A5E" w:rsidRDefault="00AB27F8" w:rsidP="00AB27F8">
      <w:pPr>
        <w:pStyle w:val="paragraph"/>
        <w:spacing w:before="0" w:beforeAutospacing="0" w:after="0" w:afterAutospacing="0"/>
        <w:jc w:val="both"/>
        <w:textAlignment w:val="baseline"/>
        <w:rPr>
          <w:rFonts w:ascii="Garamond" w:hAnsi="Garamond" w:cs="Segoe UI"/>
          <w:sz w:val="18"/>
          <w:szCs w:val="18"/>
        </w:rPr>
      </w:pPr>
      <w:r w:rsidRPr="00342A5E">
        <w:rPr>
          <w:rStyle w:val="normaltextrun"/>
          <w:rFonts w:ascii="Garamond" w:hAnsi="Garamond" w:cs="Segoe UI"/>
          <w:color w:val="000000"/>
          <w:sz w:val="22"/>
          <w:szCs w:val="22"/>
          <w:lang w:val="es-ES"/>
        </w:rPr>
        <w:t>Alcaldía Local de San Cristóbal</w:t>
      </w:r>
      <w:r w:rsidRPr="00342A5E">
        <w:rPr>
          <w:rStyle w:val="eop"/>
          <w:rFonts w:ascii="Garamond" w:hAnsi="Garamond" w:cs="Segoe UI"/>
          <w:color w:val="000000"/>
          <w:sz w:val="22"/>
          <w:szCs w:val="22"/>
        </w:rPr>
        <w:t> </w:t>
      </w:r>
    </w:p>
    <w:p w14:paraId="420743BA" w14:textId="77777777" w:rsidR="00AB27F8" w:rsidRDefault="00AB27F8" w:rsidP="38078A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6"/>
          <w:szCs w:val="16"/>
        </w:rPr>
      </w:pPr>
      <w:r w:rsidRPr="38078ABD">
        <w:rPr>
          <w:rStyle w:val="eop"/>
          <w:rFonts w:ascii="Garamond" w:hAnsi="Garamond" w:cs="Segoe UI"/>
          <w:sz w:val="16"/>
          <w:szCs w:val="16"/>
        </w:rPr>
        <w:t> </w:t>
      </w:r>
    </w:p>
    <w:p w14:paraId="285DC38C" w14:textId="453B4BA4" w:rsidR="00F36407" w:rsidRPr="00460680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60680">
        <w:rPr>
          <w:rFonts w:ascii="Garamond" w:hAnsi="Garamond" w:cs="Arial"/>
          <w:sz w:val="16"/>
          <w:szCs w:val="16"/>
        </w:rPr>
        <w:t xml:space="preserve">Proyectó: </w:t>
      </w:r>
      <w:r w:rsidR="00377D8C">
        <w:rPr>
          <w:rFonts w:ascii="Garamond" w:hAnsi="Garamond" w:cs="Arial"/>
          <w:sz w:val="16"/>
          <w:szCs w:val="16"/>
        </w:rPr>
        <w:t>Claudia M. Rodríguez CPS 301-2026</w:t>
      </w:r>
    </w:p>
    <w:p w14:paraId="30239B37" w14:textId="2617C7BD" w:rsidR="00F36407" w:rsidRPr="00377D8C" w:rsidRDefault="00F36407" w:rsidP="00F3640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77D8C">
        <w:rPr>
          <w:rFonts w:ascii="Garamond" w:hAnsi="Garamond" w:cs="Arial"/>
          <w:sz w:val="16"/>
          <w:szCs w:val="16"/>
          <w:lang w:val="pt-PT"/>
        </w:rPr>
        <w:t xml:space="preserve">Revisó: </w:t>
      </w:r>
      <w:r w:rsidR="00377D8C">
        <w:rPr>
          <w:rFonts w:ascii="Garamond" w:hAnsi="Garamond" w:cs="Arial"/>
          <w:sz w:val="16"/>
          <w:szCs w:val="16"/>
          <w:lang w:val="pt-PT"/>
        </w:rPr>
        <w:t>Melquisedec Bernal Peña – Profesional 222-24</w:t>
      </w:r>
    </w:p>
    <w:p w14:paraId="6BC15E77" w14:textId="77777777" w:rsidR="0062581C" w:rsidRPr="00377D8C" w:rsidRDefault="0062581C">
      <w:pPr>
        <w:tabs>
          <w:tab w:val="left" w:pos="1267"/>
          <w:tab w:val="left" w:pos="7425"/>
        </w:tabs>
        <w:rPr>
          <w:rFonts w:ascii="Garamond" w:hAnsi="Garamond" w:cs="Arial"/>
          <w:lang w:val="pt-PT"/>
        </w:rPr>
      </w:pPr>
    </w:p>
    <w:sectPr w:rsidR="0062581C" w:rsidRPr="00377D8C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D111B" w14:textId="77777777" w:rsidR="00920153" w:rsidRDefault="00920153">
      <w:pPr>
        <w:spacing w:after="0" w:line="240" w:lineRule="auto"/>
      </w:pPr>
      <w:r>
        <w:separator/>
      </w:r>
    </w:p>
  </w:endnote>
  <w:endnote w:type="continuationSeparator" w:id="0">
    <w:p w14:paraId="37603088" w14:textId="77777777" w:rsidR="00920153" w:rsidRDefault="00920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Default="00DE5FBD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BC15EA2" w14:textId="06A3B37F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8472D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FF61D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  <w:r w:rsidR="00D36E4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</w:p>
                        <w:p w14:paraId="6BC15EA3" w14:textId="75F59516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07</w:t>
                          </w:r>
                        </w:p>
                        <w:p w14:paraId="6BC15EA5" w14:textId="374E6409" w:rsidR="008A0985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94E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36810247" w14:textId="280331EA" w:rsidR="00094E79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442ED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BC15EA2" w14:textId="06A3B37F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8472D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FF61D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  <w:r w:rsidR="00D36E4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</w:p>
                  <w:p w14:paraId="6BC15EA3" w14:textId="75F59516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07</w:t>
                    </w:r>
                  </w:p>
                  <w:p w14:paraId="6BC15EA5" w14:textId="374E6409" w:rsidR="008A0985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94E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36810247" w14:textId="280331EA" w:rsidR="00094E79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442ED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2D81D20">
              <v:path fillok="f" arrowok="t" o:connecttype="none"/>
              <o:lock v:ext="edit" shapetype="t"/>
            </v:shapetype>
            <v:shape id="AutoShape 7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DF5B2" w14:textId="77777777" w:rsidR="00920153" w:rsidRDefault="0092015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03F8DF" w14:textId="77777777" w:rsidR="00920153" w:rsidRDefault="00920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F109B"/>
    <w:multiLevelType w:val="hybridMultilevel"/>
    <w:tmpl w:val="83922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645B2"/>
    <w:multiLevelType w:val="hybridMultilevel"/>
    <w:tmpl w:val="C3CAA1A8"/>
    <w:lvl w:ilvl="0" w:tplc="15CA3410">
      <w:start w:val="1"/>
      <w:numFmt w:val="decimal"/>
      <w:lvlText w:val="%1."/>
      <w:lvlJc w:val="left"/>
      <w:pPr>
        <w:ind w:left="1072" w:hanging="360"/>
      </w:pPr>
      <w:rPr>
        <w:rFonts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792" w:hanging="360"/>
      </w:pPr>
    </w:lvl>
    <w:lvl w:ilvl="2" w:tplc="240A001B" w:tentative="1">
      <w:start w:val="1"/>
      <w:numFmt w:val="lowerRoman"/>
      <w:lvlText w:val="%3."/>
      <w:lvlJc w:val="right"/>
      <w:pPr>
        <w:ind w:left="2512" w:hanging="180"/>
      </w:pPr>
    </w:lvl>
    <w:lvl w:ilvl="3" w:tplc="240A000F" w:tentative="1">
      <w:start w:val="1"/>
      <w:numFmt w:val="decimal"/>
      <w:lvlText w:val="%4."/>
      <w:lvlJc w:val="left"/>
      <w:pPr>
        <w:ind w:left="3232" w:hanging="360"/>
      </w:pPr>
    </w:lvl>
    <w:lvl w:ilvl="4" w:tplc="240A0019" w:tentative="1">
      <w:start w:val="1"/>
      <w:numFmt w:val="lowerLetter"/>
      <w:lvlText w:val="%5."/>
      <w:lvlJc w:val="left"/>
      <w:pPr>
        <w:ind w:left="3952" w:hanging="360"/>
      </w:pPr>
    </w:lvl>
    <w:lvl w:ilvl="5" w:tplc="240A001B" w:tentative="1">
      <w:start w:val="1"/>
      <w:numFmt w:val="lowerRoman"/>
      <w:lvlText w:val="%6."/>
      <w:lvlJc w:val="right"/>
      <w:pPr>
        <w:ind w:left="4672" w:hanging="180"/>
      </w:pPr>
    </w:lvl>
    <w:lvl w:ilvl="6" w:tplc="240A000F" w:tentative="1">
      <w:start w:val="1"/>
      <w:numFmt w:val="decimal"/>
      <w:lvlText w:val="%7."/>
      <w:lvlJc w:val="left"/>
      <w:pPr>
        <w:ind w:left="5392" w:hanging="360"/>
      </w:pPr>
    </w:lvl>
    <w:lvl w:ilvl="7" w:tplc="240A0019" w:tentative="1">
      <w:start w:val="1"/>
      <w:numFmt w:val="lowerLetter"/>
      <w:lvlText w:val="%8."/>
      <w:lvlJc w:val="left"/>
      <w:pPr>
        <w:ind w:left="6112" w:hanging="360"/>
      </w:pPr>
    </w:lvl>
    <w:lvl w:ilvl="8" w:tplc="240A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44E95F5F"/>
    <w:multiLevelType w:val="hybridMultilevel"/>
    <w:tmpl w:val="B2BC7A6C"/>
    <w:lvl w:ilvl="0" w:tplc="098EE1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629379">
    <w:abstractNumId w:val="2"/>
  </w:num>
  <w:num w:numId="2" w16cid:durableId="1041512311">
    <w:abstractNumId w:val="1"/>
  </w:num>
  <w:num w:numId="3" w16cid:durableId="687636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194D"/>
    <w:rsid w:val="000258FD"/>
    <w:rsid w:val="00065494"/>
    <w:rsid w:val="00094E79"/>
    <w:rsid w:val="000F13B5"/>
    <w:rsid w:val="0012206D"/>
    <w:rsid w:val="00172ACD"/>
    <w:rsid w:val="001B4A71"/>
    <w:rsid w:val="001E279A"/>
    <w:rsid w:val="00217460"/>
    <w:rsid w:val="00282E3E"/>
    <w:rsid w:val="002B025E"/>
    <w:rsid w:val="002D070D"/>
    <w:rsid w:val="003064CE"/>
    <w:rsid w:val="00342A5E"/>
    <w:rsid w:val="00344FAF"/>
    <w:rsid w:val="00377D8C"/>
    <w:rsid w:val="00382127"/>
    <w:rsid w:val="003A108D"/>
    <w:rsid w:val="003D4CBD"/>
    <w:rsid w:val="003E6F47"/>
    <w:rsid w:val="003F18D7"/>
    <w:rsid w:val="00406B94"/>
    <w:rsid w:val="00410417"/>
    <w:rsid w:val="00442EDF"/>
    <w:rsid w:val="004A1DBD"/>
    <w:rsid w:val="004A7872"/>
    <w:rsid w:val="00503668"/>
    <w:rsid w:val="00536111"/>
    <w:rsid w:val="005365E2"/>
    <w:rsid w:val="00542E96"/>
    <w:rsid w:val="005770ED"/>
    <w:rsid w:val="0058719B"/>
    <w:rsid w:val="005A5357"/>
    <w:rsid w:val="005E5B09"/>
    <w:rsid w:val="0062581C"/>
    <w:rsid w:val="006428F9"/>
    <w:rsid w:val="006951BD"/>
    <w:rsid w:val="00724387"/>
    <w:rsid w:val="00740DB7"/>
    <w:rsid w:val="00754CD0"/>
    <w:rsid w:val="007563EB"/>
    <w:rsid w:val="0076104B"/>
    <w:rsid w:val="00763D2D"/>
    <w:rsid w:val="00774061"/>
    <w:rsid w:val="007C2F66"/>
    <w:rsid w:val="008472DC"/>
    <w:rsid w:val="00854FBB"/>
    <w:rsid w:val="00861DB4"/>
    <w:rsid w:val="00873A7B"/>
    <w:rsid w:val="00882220"/>
    <w:rsid w:val="0088495F"/>
    <w:rsid w:val="00892865"/>
    <w:rsid w:val="008A0985"/>
    <w:rsid w:val="008A0CA4"/>
    <w:rsid w:val="008F06C9"/>
    <w:rsid w:val="00920153"/>
    <w:rsid w:val="009375A4"/>
    <w:rsid w:val="00983818"/>
    <w:rsid w:val="009A4D3E"/>
    <w:rsid w:val="009C59AE"/>
    <w:rsid w:val="009C7125"/>
    <w:rsid w:val="009D489D"/>
    <w:rsid w:val="00A04F53"/>
    <w:rsid w:val="00A64D72"/>
    <w:rsid w:val="00A67208"/>
    <w:rsid w:val="00AB27F8"/>
    <w:rsid w:val="00B32375"/>
    <w:rsid w:val="00B76D1D"/>
    <w:rsid w:val="00B77428"/>
    <w:rsid w:val="00BB6CFE"/>
    <w:rsid w:val="00BE59A7"/>
    <w:rsid w:val="00C16823"/>
    <w:rsid w:val="00C75F4F"/>
    <w:rsid w:val="00CE07FF"/>
    <w:rsid w:val="00CE4902"/>
    <w:rsid w:val="00D32036"/>
    <w:rsid w:val="00D36E4F"/>
    <w:rsid w:val="00D575AB"/>
    <w:rsid w:val="00D86945"/>
    <w:rsid w:val="00DA518F"/>
    <w:rsid w:val="00DC6989"/>
    <w:rsid w:val="00DE5FBD"/>
    <w:rsid w:val="00E136AE"/>
    <w:rsid w:val="00E303A4"/>
    <w:rsid w:val="00E62F15"/>
    <w:rsid w:val="00EF4797"/>
    <w:rsid w:val="00F36407"/>
    <w:rsid w:val="00F43BCB"/>
    <w:rsid w:val="00F65DB9"/>
    <w:rsid w:val="00F830D6"/>
    <w:rsid w:val="00FF61DD"/>
    <w:rsid w:val="052B0B13"/>
    <w:rsid w:val="0624C32B"/>
    <w:rsid w:val="0699CFC1"/>
    <w:rsid w:val="08041B35"/>
    <w:rsid w:val="0D53E5FE"/>
    <w:rsid w:val="0EEEBDCB"/>
    <w:rsid w:val="1053EE87"/>
    <w:rsid w:val="17BB24CA"/>
    <w:rsid w:val="1A5AA3D5"/>
    <w:rsid w:val="1D3B82CC"/>
    <w:rsid w:val="1D55ACD8"/>
    <w:rsid w:val="1EC1169E"/>
    <w:rsid w:val="1F6EC4F2"/>
    <w:rsid w:val="2059D68D"/>
    <w:rsid w:val="23730632"/>
    <w:rsid w:val="23A4E751"/>
    <w:rsid w:val="2BC2F424"/>
    <w:rsid w:val="30E3C15E"/>
    <w:rsid w:val="316821A2"/>
    <w:rsid w:val="36633634"/>
    <w:rsid w:val="36FDE0C4"/>
    <w:rsid w:val="38035C31"/>
    <w:rsid w:val="38078ABD"/>
    <w:rsid w:val="3AB7F0F0"/>
    <w:rsid w:val="3C5302BE"/>
    <w:rsid w:val="3C562CE5"/>
    <w:rsid w:val="3C8E23DB"/>
    <w:rsid w:val="3DC8DA2E"/>
    <w:rsid w:val="3E734A12"/>
    <w:rsid w:val="413D91E8"/>
    <w:rsid w:val="432DACA0"/>
    <w:rsid w:val="43E75821"/>
    <w:rsid w:val="462642F4"/>
    <w:rsid w:val="47AEC8B5"/>
    <w:rsid w:val="47C23F71"/>
    <w:rsid w:val="4EC5066B"/>
    <w:rsid w:val="4F302835"/>
    <w:rsid w:val="545A6E97"/>
    <w:rsid w:val="54A61854"/>
    <w:rsid w:val="56EC66BA"/>
    <w:rsid w:val="5779B715"/>
    <w:rsid w:val="58A500C1"/>
    <w:rsid w:val="58D8FC4B"/>
    <w:rsid w:val="5E2E4131"/>
    <w:rsid w:val="61FDC3ED"/>
    <w:rsid w:val="6552372B"/>
    <w:rsid w:val="660C23C3"/>
    <w:rsid w:val="6D08AFA4"/>
    <w:rsid w:val="71545A60"/>
    <w:rsid w:val="72E9A4CB"/>
    <w:rsid w:val="755F5D84"/>
    <w:rsid w:val="7774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paragraph">
    <w:name w:val="paragraph"/>
    <w:basedOn w:val="Normal"/>
    <w:rsid w:val="00AB27F8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AB27F8"/>
  </w:style>
  <w:style w:type="character" w:customStyle="1" w:styleId="eop">
    <w:name w:val="eop"/>
    <w:basedOn w:val="Fuentedeprrafopredeter"/>
    <w:rsid w:val="00AB27F8"/>
  </w:style>
  <w:style w:type="character" w:customStyle="1" w:styleId="wacimagecontainer">
    <w:name w:val="wacimagecontainer"/>
    <w:basedOn w:val="Fuentedeprrafopredeter"/>
    <w:rsid w:val="00AB27F8"/>
  </w:style>
  <w:style w:type="character" w:styleId="Refdecomentario">
    <w:name w:val="annotation reference"/>
    <w:basedOn w:val="Fuentedeprrafopredeter"/>
    <w:uiPriority w:val="99"/>
    <w:semiHidden/>
    <w:unhideWhenUsed/>
    <w:rsid w:val="00F65D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5D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5DB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5D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5DB9"/>
    <w:rPr>
      <w:rFonts w:eastAsia="Calibri"/>
      <w:b/>
      <w:bCs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F8B249-20D3-40DB-AF22-71B39B2F84EE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AMETH AGUILERA</cp:lastModifiedBy>
  <cp:revision>5</cp:revision>
  <cp:lastPrinted>2019-03-04T14:30:00Z</cp:lastPrinted>
  <dcterms:created xsi:type="dcterms:W3CDTF">2026-05-21T17:03:00Z</dcterms:created>
  <dcterms:modified xsi:type="dcterms:W3CDTF">2026-05-22T12:48:00Z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